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206A1" w:rsidRDefault="00ED1E0D" w:rsidP="00F206A1">
      <w:pPr>
        <w:pStyle w:val="ac"/>
        <w:pBdr>
          <w:bottom w:val="single" w:sz="4" w:space="5" w:color="F0A22E" w:themeColor="accent1"/>
        </w:pBdr>
      </w:pPr>
      <w:r w:rsidRPr="00F206A1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6A1" w:rsidRPr="00F206A1">
        <w:t>Шторы могут менять мир</w:t>
      </w:r>
      <w:r w:rsidR="00F206A1">
        <w:t xml:space="preserve">… </w:t>
      </w:r>
    </w:p>
    <w:p w:rsidR="00F206A1" w:rsidRPr="00F206A1" w:rsidRDefault="00F206A1" w:rsidP="00F206A1">
      <w:pPr>
        <w:pStyle w:val="ac"/>
        <w:pBdr>
          <w:bottom w:val="single" w:sz="4" w:space="5" w:color="F0A22E" w:themeColor="accent1"/>
        </w:pBdr>
      </w:pPr>
      <w:r>
        <w:t>за окном!</w:t>
      </w:r>
    </w:p>
    <w:p w:rsidR="00F206A1" w:rsidRPr="00F206A1" w:rsidRDefault="00F206A1" w:rsidP="00F206A1">
      <w:pPr>
        <w:pStyle w:val="11"/>
      </w:pPr>
      <w:r w:rsidRPr="00F206A1">
        <w:t>Здравствуйте!</w:t>
      </w:r>
    </w:p>
    <w:p w:rsidR="00F206A1" w:rsidRPr="00F206A1" w:rsidRDefault="00F206A1" w:rsidP="00F206A1">
      <w:pPr>
        <w:ind w:firstLine="360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>Начать наш разговор хочется с констатации факта: для любой организации крайне важно иметь помещение/офис с тщательно продуманным и оригинальным интерьером:</w:t>
      </w:r>
    </w:p>
    <w:p w:rsidR="00F206A1" w:rsidRPr="00F206A1" w:rsidRDefault="00F206A1" w:rsidP="00F206A1">
      <w:pPr>
        <w:pStyle w:val="ae"/>
        <w:numPr>
          <w:ilvl w:val="0"/>
          <w:numId w:val="35"/>
        </w:numPr>
        <w:spacing w:after="200" w:line="276" w:lineRule="auto"/>
        <w:rPr>
          <w:rFonts w:asciiTheme="minorHAnsi" w:hAnsiTheme="minorHAnsi"/>
        </w:rPr>
      </w:pPr>
      <w:r w:rsidRPr="00F206A1">
        <w:rPr>
          <w:rFonts w:asciiTheme="minorHAnsi" w:hAnsiTheme="minorHAnsi"/>
        </w:rPr>
        <w:t>Во-первых, это возможность продемонстрировать солидность компании, ее серьезные намерения в плане сотрудничества.</w:t>
      </w:r>
    </w:p>
    <w:p w:rsidR="00F206A1" w:rsidRPr="00F206A1" w:rsidRDefault="00F206A1" w:rsidP="00F206A1">
      <w:pPr>
        <w:pStyle w:val="ae"/>
        <w:numPr>
          <w:ilvl w:val="0"/>
          <w:numId w:val="35"/>
        </w:numPr>
        <w:spacing w:after="200" w:line="276" w:lineRule="auto"/>
        <w:rPr>
          <w:rFonts w:asciiTheme="minorHAnsi" w:hAnsiTheme="minorHAnsi"/>
        </w:rPr>
      </w:pPr>
      <w:r w:rsidRPr="00F206A1">
        <w:rPr>
          <w:rFonts w:asciiTheme="minorHAnsi" w:hAnsiTheme="minorHAnsi"/>
        </w:rPr>
        <w:t>Во-вторых,  сотрудники любой организации, работая в хорошем интерьере, всегда дают лучшие показатели. Это доказано статистикой!</w:t>
      </w:r>
    </w:p>
    <w:p w:rsidR="00F206A1" w:rsidRPr="00F206A1" w:rsidRDefault="00F206A1" w:rsidP="00F206A1">
      <w:pPr>
        <w:pStyle w:val="ae"/>
        <w:numPr>
          <w:ilvl w:val="0"/>
          <w:numId w:val="35"/>
        </w:numPr>
        <w:spacing w:after="200" w:line="276" w:lineRule="auto"/>
        <w:rPr>
          <w:rFonts w:asciiTheme="minorHAnsi" w:hAnsiTheme="minorHAnsi"/>
        </w:rPr>
      </w:pPr>
      <w:r w:rsidRPr="00F206A1">
        <w:rPr>
          <w:rFonts w:asciiTheme="minorHAnsi" w:hAnsiTheme="minorHAnsi"/>
        </w:rPr>
        <w:t>Если организация предполагает постоянное посещение здания/офиса/помещения людьми, то вообще сложно переоценить значение уютной и стильной обстановки, соответствующей направлению деятельности.</w:t>
      </w:r>
    </w:p>
    <w:p w:rsidR="00F206A1" w:rsidRPr="00F206A1" w:rsidRDefault="00F206A1" w:rsidP="00F206A1">
      <w:pPr>
        <w:ind w:firstLine="360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 xml:space="preserve">Вне всяких сомнений, шторы просто необходимы в современном интерьере. Голые окна способны, согласно исследованиям психологов, вызывать даже депрессивное состояние, они не способствуют концентрации внимания, а, следовательно, страдает рабочий процесс.  </w:t>
      </w:r>
    </w:p>
    <w:p w:rsidR="00F206A1" w:rsidRPr="00F206A1" w:rsidRDefault="00F206A1" w:rsidP="00F206A1">
      <w:pPr>
        <w:ind w:firstLine="708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>Компания BRIOTEX предлагает все форматы штор, в том числе, для организаций любого уровня. Предлагаем вам более детально познакомиться с нашим предложением в данном разрезе:</w:t>
      </w:r>
    </w:p>
    <w:p w:rsidR="00F206A1" w:rsidRPr="00F206A1" w:rsidRDefault="00F206A1" w:rsidP="00F206A1">
      <w:pPr>
        <w:pStyle w:val="11"/>
      </w:pPr>
      <w:r w:rsidRPr="00F206A1">
        <w:t>Шторы для ресторанов и кафе: клиенты будут довольны!</w:t>
      </w:r>
    </w:p>
    <w:p w:rsidR="00F206A1" w:rsidRPr="00F206A1" w:rsidRDefault="00F206A1" w:rsidP="00F206A1">
      <w:pPr>
        <w:ind w:firstLine="708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 xml:space="preserve">Заведения общественного питания, как элитные, так и направленные на максимально широкую аудиторию, являются одними из самых частых клиентов. Это неудивительно, так как люди, приходящие в ресторан/кафе/бистро особо чутко реагируют на окружающую действительность. Социологи выяснили, что грамотный интерьер, красивые шторы, оборудование, посуда способствуют даже повышению аппетита, а, значит, и покупательской активности. Это выгода для владельцев бизнеса! </w:t>
      </w:r>
    </w:p>
    <w:p w:rsidR="00F206A1" w:rsidRPr="00F206A1" w:rsidRDefault="00F206A1" w:rsidP="00F206A1">
      <w:pPr>
        <w:ind w:firstLine="708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 xml:space="preserve">Мы изготовим на заказ такие </w:t>
      </w:r>
      <w:hyperlink r:id="rId9" w:history="1">
        <w:r w:rsidRPr="00F206A1">
          <w:rPr>
            <w:rStyle w:val="af2"/>
            <w:rFonts w:asciiTheme="minorHAnsi" w:hAnsiTheme="minorHAnsi"/>
            <w:szCs w:val="24"/>
          </w:rPr>
          <w:t>шторы для ресторанов и кафе</w:t>
        </w:r>
      </w:hyperlink>
      <w:r w:rsidRPr="00F206A1">
        <w:rPr>
          <w:rFonts w:asciiTheme="minorHAnsi" w:hAnsiTheme="minorHAnsi"/>
          <w:szCs w:val="24"/>
        </w:rPr>
        <w:t xml:space="preserve">, которые будут соответствовать общему стилю заведения, не будут дисгармонировать с уже имеющейся обстановкой. </w:t>
      </w:r>
    </w:p>
    <w:p w:rsidR="00F206A1" w:rsidRPr="00F206A1" w:rsidRDefault="00F206A1" w:rsidP="00F206A1">
      <w:pPr>
        <w:pStyle w:val="11"/>
      </w:pPr>
      <w:r w:rsidRPr="00F206A1">
        <w:t>Шторы для гостиниц: постояльцы голосуют «за»!</w:t>
      </w:r>
    </w:p>
    <w:p w:rsidR="00F206A1" w:rsidRPr="00F206A1" w:rsidRDefault="00F206A1" w:rsidP="00F206A1">
      <w:pPr>
        <w:ind w:firstLine="708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lastRenderedPageBreak/>
        <w:t xml:space="preserve">Не менее актуально наше </w:t>
      </w:r>
      <w:hyperlink r:id="rId10" w:history="1">
        <w:r w:rsidRPr="00F206A1">
          <w:rPr>
            <w:rStyle w:val="af2"/>
            <w:rFonts w:asciiTheme="minorHAnsi" w:hAnsiTheme="minorHAnsi"/>
            <w:szCs w:val="24"/>
          </w:rPr>
          <w:t>предложение и для гостиничных комплексов любых размеров</w:t>
        </w:r>
      </w:hyperlink>
      <w:r w:rsidRPr="00F206A1">
        <w:rPr>
          <w:rFonts w:asciiTheme="minorHAnsi" w:hAnsiTheme="minorHAnsi"/>
          <w:szCs w:val="24"/>
        </w:rPr>
        <w:t>. Тут все максимально просто: если интерьер тщательно продуман, то люди будут заезжать на проживание, если нет – они будут искать более уютное место!</w:t>
      </w:r>
    </w:p>
    <w:p w:rsidR="00F206A1" w:rsidRPr="00F206A1" w:rsidRDefault="00F206A1" w:rsidP="00F206A1">
      <w:pPr>
        <w:ind w:firstLine="708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 xml:space="preserve">Это касается и номеров, и фойе, и коридоров, если в них есть окна! От штор во многом зависит внешний вид всей гостиницы, в том числе, и снаружи. Вместе мы выберем оптимальный вариант под ваш бюджет, и все останутся довольны! </w:t>
      </w:r>
    </w:p>
    <w:p w:rsidR="00F206A1" w:rsidRPr="00F206A1" w:rsidRDefault="00F206A1" w:rsidP="00F206A1">
      <w:pPr>
        <w:pStyle w:val="11"/>
      </w:pPr>
      <w:r w:rsidRPr="00F206A1">
        <w:t>Шторы для школ: ученье – свет!</w:t>
      </w:r>
    </w:p>
    <w:p w:rsidR="00F206A1" w:rsidRPr="00F206A1" w:rsidRDefault="00F206A1" w:rsidP="00F206A1">
      <w:pPr>
        <w:ind w:firstLine="708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 xml:space="preserve">Также мы предлагаем </w:t>
      </w:r>
      <w:hyperlink r:id="rId11" w:history="1">
        <w:r w:rsidRPr="00F206A1">
          <w:rPr>
            <w:rStyle w:val="af2"/>
            <w:rFonts w:asciiTheme="minorHAnsi" w:hAnsiTheme="minorHAnsi"/>
            <w:szCs w:val="24"/>
          </w:rPr>
          <w:t>создание любых штор для учебных заведений</w:t>
        </w:r>
      </w:hyperlink>
      <w:r w:rsidRPr="00F206A1">
        <w:rPr>
          <w:rFonts w:asciiTheme="minorHAnsi" w:hAnsiTheme="minorHAnsi"/>
          <w:szCs w:val="24"/>
        </w:rPr>
        <w:t xml:space="preserve">. Вопрос комфортного процесса обучения стоит очень остро, как для преподавателей, так и для учащихся. Обстановка должна соответствовать. Мы знаем, какие шторы будут идеальными для школы/детского сада/университета/колледжа и так далее! </w:t>
      </w:r>
    </w:p>
    <w:p w:rsidR="00F206A1" w:rsidRPr="00F206A1" w:rsidRDefault="00F206A1" w:rsidP="00F206A1">
      <w:pPr>
        <w:pStyle w:val="11"/>
      </w:pPr>
      <w:r w:rsidRPr="00F206A1">
        <w:t>Шторы для офисов и кабинетов: всегда продуктивная работа!</w:t>
      </w:r>
    </w:p>
    <w:p w:rsidR="00F206A1" w:rsidRPr="00F206A1" w:rsidRDefault="00F206A1" w:rsidP="00F206A1">
      <w:pPr>
        <w:ind w:firstLine="708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 xml:space="preserve">Компания BRIOTEX создает для своих клиентов </w:t>
      </w:r>
      <w:hyperlink r:id="rId12" w:history="1">
        <w:r w:rsidRPr="00F206A1">
          <w:rPr>
            <w:rStyle w:val="af2"/>
            <w:rFonts w:asciiTheme="minorHAnsi" w:hAnsiTheme="minorHAnsi"/>
            <w:szCs w:val="24"/>
          </w:rPr>
          <w:t>привлекательные шторы для офисов и кабинетов</w:t>
        </w:r>
      </w:hyperlink>
      <w:r w:rsidRPr="00F206A1">
        <w:rPr>
          <w:rFonts w:asciiTheme="minorHAnsi" w:hAnsiTheme="minorHAnsi"/>
          <w:szCs w:val="24"/>
        </w:rPr>
        <w:t xml:space="preserve">. Мы делаем все, чтобы ваша работа протекала в таких условиях, о которых вы мечтали. Стильно, красиво, комфортно и – экономно, что самое главное. Эксклюзивные варианты по доступным ценам! </w:t>
      </w:r>
    </w:p>
    <w:p w:rsidR="00F206A1" w:rsidRPr="00F206A1" w:rsidRDefault="00F206A1" w:rsidP="00F206A1">
      <w:pPr>
        <w:pStyle w:val="11"/>
      </w:pPr>
      <w:r w:rsidRPr="00F206A1">
        <w:t>С нами выгодно сотрудничать!</w:t>
      </w:r>
    </w:p>
    <w:p w:rsidR="00F206A1" w:rsidRPr="00F206A1" w:rsidRDefault="00F206A1" w:rsidP="00F206A1">
      <w:pPr>
        <w:ind w:firstLine="708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>Конечно, у вас может возникнуть логичный вопрос: почему выгодно сотрудничать именно с BRIOTEX. Мы с удовольствием ответим на этот вопрос:</w:t>
      </w:r>
    </w:p>
    <w:p w:rsidR="00F206A1" w:rsidRPr="00F206A1" w:rsidRDefault="00F206A1" w:rsidP="00F206A1">
      <w:pPr>
        <w:pStyle w:val="ae"/>
        <w:numPr>
          <w:ilvl w:val="0"/>
          <w:numId w:val="36"/>
        </w:numPr>
        <w:spacing w:after="200" w:line="276" w:lineRule="auto"/>
        <w:rPr>
          <w:rFonts w:asciiTheme="minorHAnsi" w:hAnsiTheme="minorHAnsi"/>
        </w:rPr>
      </w:pPr>
      <w:r w:rsidRPr="00F206A1">
        <w:rPr>
          <w:rFonts w:asciiTheme="minorHAnsi" w:hAnsiTheme="minorHAnsi"/>
        </w:rPr>
        <w:t>Над созданием штор трудятся профессиональные дизайнеры и портные!</w:t>
      </w:r>
    </w:p>
    <w:p w:rsidR="00F206A1" w:rsidRPr="00F206A1" w:rsidRDefault="00F206A1" w:rsidP="00F206A1">
      <w:pPr>
        <w:pStyle w:val="ae"/>
        <w:numPr>
          <w:ilvl w:val="0"/>
          <w:numId w:val="36"/>
        </w:numPr>
        <w:spacing w:after="200" w:line="276" w:lineRule="auto"/>
        <w:rPr>
          <w:rFonts w:asciiTheme="minorHAnsi" w:hAnsiTheme="minorHAnsi"/>
        </w:rPr>
      </w:pPr>
      <w:r w:rsidRPr="00F206A1">
        <w:rPr>
          <w:rFonts w:asciiTheme="minorHAnsi" w:hAnsiTheme="minorHAnsi"/>
        </w:rPr>
        <w:t xml:space="preserve">В работе используются </w:t>
      </w:r>
      <w:hyperlink r:id="rId13" w:history="1">
        <w:r w:rsidRPr="00F206A1">
          <w:rPr>
            <w:rStyle w:val="af2"/>
            <w:rFonts w:asciiTheme="minorHAnsi" w:hAnsiTheme="minorHAnsi"/>
          </w:rPr>
          <w:t>эксклюзивные ткани</w:t>
        </w:r>
      </w:hyperlink>
      <w:r w:rsidRPr="00F206A1">
        <w:rPr>
          <w:rFonts w:asciiTheme="minorHAnsi" w:hAnsiTheme="minorHAnsi"/>
        </w:rPr>
        <w:t xml:space="preserve"> высочайшего качества. </w:t>
      </w:r>
    </w:p>
    <w:p w:rsidR="00F206A1" w:rsidRPr="00F206A1" w:rsidRDefault="00F206A1" w:rsidP="00F206A1">
      <w:pPr>
        <w:pStyle w:val="ae"/>
        <w:numPr>
          <w:ilvl w:val="0"/>
          <w:numId w:val="36"/>
        </w:numPr>
        <w:spacing w:after="200" w:line="276" w:lineRule="auto"/>
        <w:rPr>
          <w:rFonts w:asciiTheme="minorHAnsi" w:hAnsiTheme="minorHAnsi"/>
        </w:rPr>
      </w:pPr>
      <w:r w:rsidRPr="00F206A1">
        <w:rPr>
          <w:rFonts w:asciiTheme="minorHAnsi" w:hAnsiTheme="minorHAnsi"/>
        </w:rPr>
        <w:t xml:space="preserve">Мы не привыкли ограничивать клиента в его выборе: </w:t>
      </w:r>
      <w:hyperlink r:id="rId14" w:history="1">
        <w:r w:rsidRPr="00F206A1">
          <w:rPr>
            <w:rStyle w:val="af2"/>
            <w:rFonts w:asciiTheme="minorHAnsi" w:hAnsiTheme="minorHAnsi"/>
          </w:rPr>
          <w:t>римские шторы</w:t>
        </w:r>
      </w:hyperlink>
      <w:r w:rsidRPr="00F206A1">
        <w:rPr>
          <w:rFonts w:asciiTheme="minorHAnsi" w:hAnsiTheme="minorHAnsi"/>
        </w:rPr>
        <w:t xml:space="preserve">, </w:t>
      </w:r>
      <w:hyperlink r:id="rId15" w:history="1">
        <w:r w:rsidRPr="00F206A1">
          <w:rPr>
            <w:rStyle w:val="af2"/>
            <w:rFonts w:asciiTheme="minorHAnsi" w:hAnsiTheme="minorHAnsi"/>
          </w:rPr>
          <w:t>рулонные</w:t>
        </w:r>
      </w:hyperlink>
      <w:r w:rsidRPr="00F206A1">
        <w:rPr>
          <w:rFonts w:asciiTheme="minorHAnsi" w:hAnsiTheme="minorHAnsi"/>
        </w:rPr>
        <w:t>, классические варианты, пошив штор по эскизам клиента. Вы можете увидеть примеры наших работ в «</w:t>
      </w:r>
      <w:hyperlink r:id="rId16" w:history="1">
        <w:r w:rsidRPr="00F206A1">
          <w:rPr>
            <w:rStyle w:val="af2"/>
            <w:rFonts w:asciiTheme="minorHAnsi" w:hAnsiTheme="minorHAnsi"/>
          </w:rPr>
          <w:t>Галерее</w:t>
        </w:r>
      </w:hyperlink>
      <w:r w:rsidRPr="00F206A1">
        <w:rPr>
          <w:rFonts w:asciiTheme="minorHAnsi" w:hAnsiTheme="minorHAnsi"/>
        </w:rPr>
        <w:t xml:space="preserve">». </w:t>
      </w:r>
    </w:p>
    <w:p w:rsidR="00F206A1" w:rsidRPr="00F206A1" w:rsidRDefault="00F206A1" w:rsidP="00F206A1">
      <w:pPr>
        <w:pStyle w:val="ae"/>
        <w:numPr>
          <w:ilvl w:val="0"/>
          <w:numId w:val="36"/>
        </w:numPr>
        <w:spacing w:after="200" w:line="276" w:lineRule="auto"/>
        <w:rPr>
          <w:rFonts w:asciiTheme="minorHAnsi" w:hAnsiTheme="minorHAnsi"/>
        </w:rPr>
      </w:pPr>
      <w:r w:rsidRPr="00F206A1">
        <w:rPr>
          <w:rFonts w:asciiTheme="minorHAnsi" w:hAnsiTheme="minorHAnsi"/>
        </w:rPr>
        <w:t>Демократичное ценообразование и скидки на крупные заказы – это дополнительный «бонус» для клиентов!</w:t>
      </w:r>
    </w:p>
    <w:p w:rsidR="00F206A1" w:rsidRPr="00F206A1" w:rsidRDefault="00F206A1" w:rsidP="00F206A1">
      <w:pPr>
        <w:ind w:firstLine="360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>Словом, если вам нужны шторы – мы вам обязательно сделаем выгодное предложение и воплотим даже самую сложную задумку в жизнь!</w:t>
      </w:r>
    </w:p>
    <w:p w:rsidR="00F206A1" w:rsidRPr="00F206A1" w:rsidRDefault="00F206A1" w:rsidP="00F206A1">
      <w:pPr>
        <w:ind w:left="360"/>
        <w:jc w:val="both"/>
        <w:rPr>
          <w:rFonts w:asciiTheme="minorHAnsi" w:hAnsiTheme="minorHAnsi"/>
          <w:szCs w:val="24"/>
        </w:rPr>
      </w:pPr>
      <w:r w:rsidRPr="00F206A1">
        <w:rPr>
          <w:rFonts w:asciiTheme="minorHAnsi" w:hAnsiTheme="minorHAnsi"/>
          <w:szCs w:val="24"/>
        </w:rPr>
        <w:t>Мы меняем мир за вашими окнами!</w:t>
      </w:r>
    </w:p>
    <w:p w:rsidR="000008B3" w:rsidRPr="00556C4C" w:rsidRDefault="000008B3" w:rsidP="00F206A1">
      <w:pPr>
        <w:pStyle w:val="11"/>
        <w:rPr>
          <w:rFonts w:asciiTheme="minorHAnsi" w:hAnsiTheme="minorHAnsi"/>
          <w:sz w:val="24"/>
          <w:szCs w:val="24"/>
        </w:rPr>
      </w:pPr>
    </w:p>
    <w:sectPr w:rsidR="000008B3" w:rsidRPr="00556C4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B7" w:rsidRPr="00ED1E0D" w:rsidRDefault="007B76B7" w:rsidP="00ED1E0D">
      <w:pPr>
        <w:spacing w:after="0" w:line="240" w:lineRule="auto"/>
      </w:pPr>
      <w:r>
        <w:separator/>
      </w:r>
    </w:p>
  </w:endnote>
  <w:endnote w:type="continuationSeparator" w:id="0">
    <w:p w:rsidR="007B76B7" w:rsidRPr="00ED1E0D" w:rsidRDefault="007B76B7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B7" w:rsidRPr="00ED1E0D" w:rsidRDefault="007B76B7" w:rsidP="00ED1E0D">
      <w:pPr>
        <w:spacing w:after="0" w:line="240" w:lineRule="auto"/>
      </w:pPr>
      <w:r>
        <w:separator/>
      </w:r>
    </w:p>
  </w:footnote>
  <w:footnote w:type="continuationSeparator" w:id="0">
    <w:p w:rsidR="007B76B7" w:rsidRPr="00ED1E0D" w:rsidRDefault="007B76B7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73.35pt;height:60.45pt" o:bullet="t">
        <v:imagedata r:id="rId1" o:title="самолетик"/>
      </v:shape>
    </w:pict>
  </w:numPicBullet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0968"/>
    <w:multiLevelType w:val="hybridMultilevel"/>
    <w:tmpl w:val="357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5112"/>
    <w:multiLevelType w:val="hybridMultilevel"/>
    <w:tmpl w:val="DDB8A10A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E7A2B"/>
    <w:multiLevelType w:val="hybridMultilevel"/>
    <w:tmpl w:val="3850E1D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D9E7C94"/>
    <w:multiLevelType w:val="hybridMultilevel"/>
    <w:tmpl w:val="1B4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7783"/>
    <w:multiLevelType w:val="hybridMultilevel"/>
    <w:tmpl w:val="763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3"/>
  </w:num>
  <w:num w:numId="4">
    <w:abstractNumId w:val="15"/>
  </w:num>
  <w:num w:numId="5">
    <w:abstractNumId w:val="10"/>
  </w:num>
  <w:num w:numId="6">
    <w:abstractNumId w:val="27"/>
  </w:num>
  <w:num w:numId="7">
    <w:abstractNumId w:val="32"/>
  </w:num>
  <w:num w:numId="8">
    <w:abstractNumId w:val="34"/>
  </w:num>
  <w:num w:numId="9">
    <w:abstractNumId w:val="19"/>
  </w:num>
  <w:num w:numId="10">
    <w:abstractNumId w:val="31"/>
  </w:num>
  <w:num w:numId="11">
    <w:abstractNumId w:val="28"/>
  </w:num>
  <w:num w:numId="12">
    <w:abstractNumId w:val="0"/>
  </w:num>
  <w:num w:numId="13">
    <w:abstractNumId w:val="21"/>
  </w:num>
  <w:num w:numId="14">
    <w:abstractNumId w:val="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29"/>
  </w:num>
  <w:num w:numId="20">
    <w:abstractNumId w:val="13"/>
  </w:num>
  <w:num w:numId="21">
    <w:abstractNumId w:val="9"/>
  </w:num>
  <w:num w:numId="22">
    <w:abstractNumId w:val="30"/>
  </w:num>
  <w:num w:numId="23">
    <w:abstractNumId w:val="6"/>
  </w:num>
  <w:num w:numId="24">
    <w:abstractNumId w:val="14"/>
  </w:num>
  <w:num w:numId="25">
    <w:abstractNumId w:val="25"/>
  </w:num>
  <w:num w:numId="26">
    <w:abstractNumId w:val="11"/>
  </w:num>
  <w:num w:numId="27">
    <w:abstractNumId w:val="1"/>
  </w:num>
  <w:num w:numId="28">
    <w:abstractNumId w:val="26"/>
  </w:num>
  <w:num w:numId="29">
    <w:abstractNumId w:val="23"/>
  </w:num>
  <w:num w:numId="30">
    <w:abstractNumId w:val="35"/>
  </w:num>
  <w:num w:numId="31">
    <w:abstractNumId w:val="20"/>
  </w:num>
  <w:num w:numId="32">
    <w:abstractNumId w:val="24"/>
  </w:num>
  <w:num w:numId="33">
    <w:abstractNumId w:val="22"/>
  </w:num>
  <w:num w:numId="34">
    <w:abstractNumId w:val="4"/>
  </w:num>
  <w:num w:numId="35">
    <w:abstractNumId w:val="1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B76B7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E0ED5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206A1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riotex.ru/shtory/tkani-dlya-shto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riotex.ru/shtory/dlya-ofisa-i-kabine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riotex.ru/galle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riotex.ru/shtory/dlya-shko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riotex.ru/shtory/rulonnye/" TargetMode="External"/><Relationship Id="rId10" Type="http://schemas.openxmlformats.org/officeDocument/2006/relationships/hyperlink" Target="http://briotex.ru/shtory/dlya-gostinic-i-otel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iotex.ru/shtory/dlya-restorana-i-kafe/" TargetMode="External"/><Relationship Id="rId14" Type="http://schemas.openxmlformats.org/officeDocument/2006/relationships/hyperlink" Target="http://briotex.ru/shtory/rimski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518F4-57C8-4245-A4A8-A1BFAC09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2014-10-13T12:59:00Z</dcterms:created>
  <dcterms:modified xsi:type="dcterms:W3CDTF">2014-10-13T12:59:00Z</dcterms:modified>
</cp:coreProperties>
</file>